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0682"/>
      </w:tblGrid>
      <w:tr w:rsidR="00771690" w:rsidTr="00771690">
        <w:tc>
          <w:tcPr>
            <w:tcW w:w="10682" w:type="dxa"/>
          </w:tcPr>
          <w:p w:rsidR="00771690" w:rsidRPr="00771690" w:rsidRDefault="00771690" w:rsidP="00771690">
            <w:pPr>
              <w:pStyle w:val="a4"/>
              <w:ind w:left="108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7169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     </w:t>
            </w:r>
            <w:r w:rsidRPr="00CF01B6">
              <w:rPr>
                <w:rFonts w:ascii="Times New Roman" w:hAnsi="Times New Roman" w:cs="Times New Roman"/>
                <w:b/>
                <w:color w:val="4F6228" w:themeColor="accent3" w:themeShade="80"/>
                <w:sz w:val="24"/>
                <w:szCs w:val="24"/>
              </w:rPr>
              <w:t>Список 10 лучших городов для проживания</w:t>
            </w:r>
          </w:p>
          <w:p w:rsidR="00771690" w:rsidRPr="00771690" w:rsidRDefault="00771690" w:rsidP="00771690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771690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Наихудшим городом для жизни признали Багдад. При оценке городов во внимание брали развитость инфраструктуры, уровень обслуживания в социальных и медицинских учреждениях, а также учитывали возможность найти работу с конкурентоспособной заработной платой.</w:t>
            </w:r>
          </w:p>
          <w:p w:rsidR="00771690" w:rsidRDefault="00771690" w:rsidP="007716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Чтобы расположить города по рейтингу, вам необходимо выполнить задания и записать результаты в порядке возрастания.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312"/>
              <w:gridCol w:w="3144"/>
            </w:tblGrid>
            <w:tr w:rsidR="00771690" w:rsidRPr="00600BAA" w:rsidTr="009229B9">
              <w:tc>
                <w:tcPr>
                  <w:tcW w:w="7479" w:type="dxa"/>
                  <w:shd w:val="clear" w:color="auto" w:fill="C2D69B" w:themeFill="accent3" w:themeFillTint="99"/>
                </w:tcPr>
                <w:p w:rsidR="00771690" w:rsidRPr="00600BAA" w:rsidRDefault="00771690" w:rsidP="009229B9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600BA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Задания</w:t>
                  </w:r>
                </w:p>
              </w:tc>
              <w:tc>
                <w:tcPr>
                  <w:tcW w:w="3203" w:type="dxa"/>
                  <w:shd w:val="clear" w:color="auto" w:fill="C2D69B" w:themeFill="accent3" w:themeFillTint="99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i/>
                      <w:color w:val="632423" w:themeColor="accent2" w:themeShade="80"/>
                      <w:sz w:val="24"/>
                      <w:szCs w:val="24"/>
                    </w:rPr>
                  </w:pPr>
                  <w:r w:rsidRPr="0057179E">
                    <w:rPr>
                      <w:rFonts w:ascii="Times New Roman" w:hAnsi="Times New Roman" w:cs="Times New Roman"/>
                      <w:b/>
                      <w:i/>
                      <w:color w:val="632423" w:themeColor="accent2" w:themeShade="80"/>
                      <w:sz w:val="24"/>
                      <w:szCs w:val="24"/>
                    </w:rPr>
                    <w:t>Город, страна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717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257,0019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∙ 1000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 w:rsidRPr="0057179E"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Окленд, Новая Зеландия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100 – 1,7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Хельсинки, Финляндия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Вычислите площадь прямоугольника со сторонами 13 м и 1,4 м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Мельбурн, Австралия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5,12 ∙ 10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Калгари, Канада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Решите уравнение: (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– 2)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54 = 0,17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Вена, Австрия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0,236 ∙ 100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Торонто, Канада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6,025 ∙ 100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Сидней, Австралия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Default="00771690" w:rsidP="00771690">
                  <w:pPr>
                    <w:pStyle w:val="a4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Решите уравнение: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– 238,7 = 5900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Аделаида, Австралия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Default="00771690" w:rsidP="00771690">
                  <w:pPr>
                    <w:pStyle w:val="a4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Вычислите: (5 – 1,2) ∙600 = 2280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Перт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, Австралия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Default="00771690" w:rsidP="00771690">
                  <w:pPr>
                    <w:pStyle w:val="a4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0,25 ∙25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Ванкувер, Канада</w:t>
                  </w:r>
                </w:p>
              </w:tc>
            </w:tr>
          </w:tbl>
          <w:p w:rsidR="00771690" w:rsidRDefault="00771690"/>
        </w:tc>
      </w:tr>
      <w:tr w:rsidR="00771690" w:rsidTr="00771690">
        <w:tc>
          <w:tcPr>
            <w:tcW w:w="10682" w:type="dxa"/>
          </w:tcPr>
          <w:p w:rsidR="00771690" w:rsidRPr="00771690" w:rsidRDefault="00771690" w:rsidP="00771690">
            <w:pPr>
              <w:pStyle w:val="a4"/>
              <w:ind w:left="108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7169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  </w:t>
            </w:r>
            <w:r w:rsidRPr="00CF01B6">
              <w:rPr>
                <w:rFonts w:ascii="Times New Roman" w:hAnsi="Times New Roman" w:cs="Times New Roman"/>
                <w:b/>
                <w:color w:val="4F6228" w:themeColor="accent3" w:themeShade="80"/>
                <w:sz w:val="24"/>
                <w:szCs w:val="24"/>
              </w:rPr>
              <w:t>Список 10 лучших городов для проживания</w:t>
            </w:r>
          </w:p>
          <w:p w:rsidR="00771690" w:rsidRPr="00771690" w:rsidRDefault="00771690" w:rsidP="00771690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771690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Наихудшим городом для жизни признали Багдад. При оценке городов во внимание брали развитость инфраструктуры, уровень обслуживания в социальных и медицинских учреждениях, а также учитывали возможность найти работу с конкурентоспособной заработной платой.</w:t>
            </w:r>
          </w:p>
          <w:p w:rsidR="00771690" w:rsidRDefault="00771690" w:rsidP="007716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Чтобы расположить города по рейтингу, вам необходимо выполнить задания и записать результаты в порядке возрастания.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312"/>
              <w:gridCol w:w="3144"/>
            </w:tblGrid>
            <w:tr w:rsidR="00771690" w:rsidRPr="00600BAA" w:rsidTr="009229B9">
              <w:tc>
                <w:tcPr>
                  <w:tcW w:w="7479" w:type="dxa"/>
                  <w:shd w:val="clear" w:color="auto" w:fill="C2D69B" w:themeFill="accent3" w:themeFillTint="99"/>
                </w:tcPr>
                <w:p w:rsidR="00771690" w:rsidRPr="00600BAA" w:rsidRDefault="00771690" w:rsidP="009229B9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600BA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Задания</w:t>
                  </w:r>
                </w:p>
              </w:tc>
              <w:tc>
                <w:tcPr>
                  <w:tcW w:w="3203" w:type="dxa"/>
                  <w:shd w:val="clear" w:color="auto" w:fill="C2D69B" w:themeFill="accent3" w:themeFillTint="99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i/>
                      <w:color w:val="632423" w:themeColor="accent2" w:themeShade="80"/>
                      <w:sz w:val="24"/>
                      <w:szCs w:val="24"/>
                    </w:rPr>
                  </w:pPr>
                  <w:r w:rsidRPr="0057179E">
                    <w:rPr>
                      <w:rFonts w:ascii="Times New Roman" w:hAnsi="Times New Roman" w:cs="Times New Roman"/>
                      <w:b/>
                      <w:i/>
                      <w:color w:val="632423" w:themeColor="accent2" w:themeShade="80"/>
                      <w:sz w:val="24"/>
                      <w:szCs w:val="24"/>
                    </w:rPr>
                    <w:t>Город, страна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717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257,0019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∙ 1000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 w:rsidRPr="0057179E"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Окленд, Новая Зеландия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100 – 1,7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Хельсинки, Финляндия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Вычислите площадь прямоугольника со сторонами 13 м и 1,4 м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Мельбурн, Австралия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5,12 ∙ 10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Калгари, Канада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Решите уравнение: (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– 2)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54 = 0,17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Вена, Австрия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0,236 ∙ 100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Торонто, Канада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6,025 ∙ 100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Сидней, Австралия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Default="00771690" w:rsidP="00771690">
                  <w:pPr>
                    <w:pStyle w:val="a4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Решите уравнение: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– 238,7 = 5900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Аделаида, Австралия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Default="00771690" w:rsidP="00771690">
                  <w:pPr>
                    <w:pStyle w:val="a4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Вычислите: (5 – 1,2) ∙600 = 2280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Перт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, Австралия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Default="00771690" w:rsidP="00771690">
                  <w:pPr>
                    <w:pStyle w:val="a4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0,25 ∙25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Ванкувер, Канада</w:t>
                  </w:r>
                </w:p>
              </w:tc>
            </w:tr>
          </w:tbl>
          <w:p w:rsidR="00771690" w:rsidRPr="00771690" w:rsidRDefault="00771690" w:rsidP="00771690">
            <w:pPr>
              <w:pStyle w:val="a4"/>
              <w:ind w:left="108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7169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  </w:t>
            </w:r>
            <w:r w:rsidRPr="00CF01B6">
              <w:rPr>
                <w:rFonts w:ascii="Times New Roman" w:hAnsi="Times New Roman" w:cs="Times New Roman"/>
                <w:b/>
                <w:color w:val="4F6228" w:themeColor="accent3" w:themeShade="80"/>
                <w:sz w:val="24"/>
                <w:szCs w:val="24"/>
              </w:rPr>
              <w:t>Список 10 лучших городов для проживания</w:t>
            </w:r>
          </w:p>
          <w:p w:rsidR="00771690" w:rsidRPr="00771690" w:rsidRDefault="00771690" w:rsidP="00771690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771690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Наихудшим городом для жизни признали Багдад. При оценке городов во внимание брали развитость инфраструктуры, уровень обслуживания в социальных и медицинских учреждениях, а также учитывали возможность найти работу с конкурентоспособной заработной платой.</w:t>
            </w:r>
          </w:p>
          <w:p w:rsidR="00771690" w:rsidRDefault="00771690" w:rsidP="007716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Чтобы расположить города по рейтингу, вам необходимо выполнить задания и записать результаты в порядке возрастания.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312"/>
              <w:gridCol w:w="3144"/>
            </w:tblGrid>
            <w:tr w:rsidR="00771690" w:rsidRPr="00600BAA" w:rsidTr="009229B9">
              <w:tc>
                <w:tcPr>
                  <w:tcW w:w="7479" w:type="dxa"/>
                  <w:shd w:val="clear" w:color="auto" w:fill="C2D69B" w:themeFill="accent3" w:themeFillTint="99"/>
                </w:tcPr>
                <w:p w:rsidR="00771690" w:rsidRPr="00600BAA" w:rsidRDefault="00771690" w:rsidP="009229B9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600BA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Задания</w:t>
                  </w:r>
                </w:p>
              </w:tc>
              <w:tc>
                <w:tcPr>
                  <w:tcW w:w="3203" w:type="dxa"/>
                  <w:shd w:val="clear" w:color="auto" w:fill="C2D69B" w:themeFill="accent3" w:themeFillTint="99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i/>
                      <w:color w:val="632423" w:themeColor="accent2" w:themeShade="80"/>
                      <w:sz w:val="24"/>
                      <w:szCs w:val="24"/>
                    </w:rPr>
                  </w:pPr>
                  <w:r w:rsidRPr="0057179E">
                    <w:rPr>
                      <w:rFonts w:ascii="Times New Roman" w:hAnsi="Times New Roman" w:cs="Times New Roman"/>
                      <w:b/>
                      <w:i/>
                      <w:color w:val="632423" w:themeColor="accent2" w:themeShade="80"/>
                      <w:sz w:val="24"/>
                      <w:szCs w:val="24"/>
                    </w:rPr>
                    <w:t>Город, страна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717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257,0019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∙ 1000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 w:rsidRPr="0057179E"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Окленд, Новая Зеландия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100 – 1,7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Хельсинки, Финляндия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Вычислите площадь прямоугольника со сторонами 13 м и 1,4 м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Мельбурн, Австралия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5,12 ∙ 10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Калгари, Канада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Решите уравнение: (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– 2)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54 = 0,17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Вена, Австрия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0,236 ∙ 100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Торонто, Канада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Pr="0057179E" w:rsidRDefault="00771690" w:rsidP="00771690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6,025 ∙ 100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Pr="0057179E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Сидней, Австралия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Default="00771690" w:rsidP="00771690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Решите уравнение: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– 238,7 = 5900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Аделаида, Австралия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Default="00771690" w:rsidP="00771690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Вычислите: (5 – 1,2) ∙600 = 2280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Перт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, Австралия</w:t>
                  </w:r>
                </w:p>
              </w:tc>
            </w:tr>
            <w:tr w:rsidR="00771690" w:rsidTr="009229B9">
              <w:tc>
                <w:tcPr>
                  <w:tcW w:w="7479" w:type="dxa"/>
                </w:tcPr>
                <w:p w:rsidR="00771690" w:rsidRDefault="00771690" w:rsidP="00771690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0,25 ∙25</w:t>
                  </w:r>
                </w:p>
              </w:tc>
              <w:tc>
                <w:tcPr>
                  <w:tcW w:w="3203" w:type="dxa"/>
                  <w:vAlign w:val="center"/>
                </w:tcPr>
                <w:p w:rsidR="00771690" w:rsidRDefault="00771690" w:rsidP="009229B9">
                  <w:pP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632423" w:themeColor="accent2" w:themeShade="80"/>
                      <w:sz w:val="24"/>
                      <w:szCs w:val="24"/>
                    </w:rPr>
                    <w:t>Ванкувер, Канада</w:t>
                  </w:r>
                </w:p>
              </w:tc>
            </w:tr>
          </w:tbl>
          <w:p w:rsidR="00771690" w:rsidRDefault="00771690"/>
        </w:tc>
      </w:tr>
    </w:tbl>
    <w:p w:rsidR="008C6434" w:rsidRDefault="008C6434"/>
    <w:sectPr w:rsidR="008C6434" w:rsidSect="007716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92D16"/>
    <w:multiLevelType w:val="hybridMultilevel"/>
    <w:tmpl w:val="A4781158"/>
    <w:lvl w:ilvl="0" w:tplc="D5DA9B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D346B"/>
    <w:multiLevelType w:val="hybridMultilevel"/>
    <w:tmpl w:val="823234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71C99"/>
    <w:multiLevelType w:val="hybridMultilevel"/>
    <w:tmpl w:val="823234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1662D"/>
    <w:multiLevelType w:val="hybridMultilevel"/>
    <w:tmpl w:val="823234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690"/>
    <w:rsid w:val="00771690"/>
    <w:rsid w:val="008C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16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2292</Characters>
  <Application>Microsoft Office Word</Application>
  <DocSecurity>0</DocSecurity>
  <Lines>19</Lines>
  <Paragraphs>5</Paragraphs>
  <ScaleCrop>false</ScaleCrop>
  <Company>Microsoft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2012-03-19T14:49:00Z</cp:lastPrinted>
  <dcterms:created xsi:type="dcterms:W3CDTF">2012-03-19T14:46:00Z</dcterms:created>
  <dcterms:modified xsi:type="dcterms:W3CDTF">2012-03-19T14:53:00Z</dcterms:modified>
</cp:coreProperties>
</file>